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E4" w:rsidRDefault="001721E4" w:rsidP="00DD190F">
      <w:pPr>
        <w:tabs>
          <w:tab w:val="left" w:pos="3868"/>
        </w:tabs>
        <w:jc w:val="center"/>
      </w:pPr>
    </w:p>
    <w:p w:rsidR="00DD190F" w:rsidRPr="00AD1542" w:rsidRDefault="00DD190F" w:rsidP="00DD190F">
      <w:pPr>
        <w:tabs>
          <w:tab w:val="left" w:pos="3868"/>
        </w:tabs>
        <w:jc w:val="center"/>
        <w:rPr>
          <w:b/>
        </w:rPr>
      </w:pPr>
      <w:r w:rsidRPr="00AD1542">
        <w:rPr>
          <w:b/>
        </w:rPr>
        <w:t>FICHE D’INSCRIPTION</w:t>
      </w:r>
    </w:p>
    <w:p w:rsidR="00AD73C6" w:rsidRDefault="000A39B4" w:rsidP="00AD73C6">
      <w:pPr>
        <w:tabs>
          <w:tab w:val="left" w:pos="3868"/>
        </w:tabs>
        <w:jc w:val="center"/>
        <w:rPr>
          <w:b/>
        </w:rPr>
      </w:pPr>
      <w:r>
        <w:rPr>
          <w:b/>
        </w:rPr>
        <w:t>Congrès International de Dialectologie et de Sociolinguistique</w:t>
      </w:r>
    </w:p>
    <w:p w:rsidR="00DD190F" w:rsidRPr="00AD1542" w:rsidRDefault="000A39B4" w:rsidP="00AD73C6">
      <w:pPr>
        <w:tabs>
          <w:tab w:val="left" w:pos="3868"/>
        </w:tabs>
        <w:jc w:val="center"/>
        <w:rPr>
          <w:b/>
        </w:rPr>
      </w:pPr>
      <w:r>
        <w:rPr>
          <w:b/>
        </w:rPr>
        <w:t>Variations, P</w:t>
      </w:r>
      <w:r w:rsidR="00DD190F" w:rsidRPr="00AD1542">
        <w:rPr>
          <w:b/>
        </w:rPr>
        <w:t>hraséologie</w:t>
      </w:r>
      <w:r>
        <w:rPr>
          <w:b/>
        </w:rPr>
        <w:t>,</w:t>
      </w:r>
      <w:bookmarkStart w:id="0" w:name="_GoBack"/>
      <w:bookmarkEnd w:id="0"/>
      <w:r>
        <w:rPr>
          <w:b/>
        </w:rPr>
        <w:t xml:space="preserve"> Ressources</w:t>
      </w:r>
      <w:r w:rsidR="00AD73C6">
        <w:rPr>
          <w:b/>
        </w:rPr>
        <w:t xml:space="preserve">, </w:t>
      </w:r>
      <w:r w:rsidR="00F37BD4" w:rsidRPr="00AD1542">
        <w:rPr>
          <w:b/>
        </w:rPr>
        <w:t>d</w:t>
      </w:r>
      <w:r w:rsidR="00AD73C6">
        <w:rPr>
          <w:b/>
        </w:rPr>
        <w:t xml:space="preserve">u </w:t>
      </w:r>
      <w:r>
        <w:rPr>
          <w:b/>
        </w:rPr>
        <w:t>7</w:t>
      </w:r>
      <w:r w:rsidR="00DD190F" w:rsidRPr="00AD1542">
        <w:rPr>
          <w:b/>
        </w:rPr>
        <w:t xml:space="preserve"> au </w:t>
      </w:r>
      <w:r>
        <w:rPr>
          <w:b/>
        </w:rPr>
        <w:t>9</w:t>
      </w:r>
      <w:r w:rsidR="00DD190F" w:rsidRPr="00AD1542">
        <w:rPr>
          <w:b/>
        </w:rPr>
        <w:t xml:space="preserve"> septembre 201</w:t>
      </w:r>
      <w:r>
        <w:rPr>
          <w:b/>
        </w:rPr>
        <w:t>6</w:t>
      </w:r>
    </w:p>
    <w:p w:rsidR="00DD190F" w:rsidRDefault="00DD190F" w:rsidP="00DD190F">
      <w:pPr>
        <w:tabs>
          <w:tab w:val="left" w:pos="3868"/>
        </w:tabs>
        <w:jc w:val="center"/>
      </w:pPr>
      <w:r>
        <w:t>Université Paris Sorbonne (1, Rue Victor Cousin, 75005, Paris)</w:t>
      </w:r>
    </w:p>
    <w:p w:rsidR="00DD190F" w:rsidRDefault="00DD190F" w:rsidP="00DD190F">
      <w:pPr>
        <w:tabs>
          <w:tab w:val="left" w:pos="3868"/>
        </w:tabs>
      </w:pPr>
    </w:p>
    <w:tbl>
      <w:tblPr>
        <w:tblStyle w:val="Tabelacomgrade"/>
        <w:tblW w:w="10348" w:type="dxa"/>
        <w:jc w:val="center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"/>
        <w:gridCol w:w="5050"/>
        <w:gridCol w:w="5086"/>
        <w:gridCol w:w="141"/>
      </w:tblGrid>
      <w:tr w:rsidR="00DD190F" w:rsidRPr="00DD190F" w:rsidTr="00AD73C6">
        <w:trPr>
          <w:gridBefore w:val="1"/>
          <w:wBefore w:w="71" w:type="dxa"/>
          <w:jc w:val="center"/>
        </w:trPr>
        <w:tc>
          <w:tcPr>
            <w:tcW w:w="10277" w:type="dxa"/>
            <w:gridSpan w:val="3"/>
            <w:shd w:val="clear" w:color="auto" w:fill="C4BC96" w:themeFill="background2" w:themeFillShade="BF"/>
          </w:tcPr>
          <w:p w:rsidR="00DD190F" w:rsidRPr="00DD190F" w:rsidRDefault="00DD190F" w:rsidP="00DD190F">
            <w:pPr>
              <w:pStyle w:val="PargrafodaLista"/>
              <w:numPr>
                <w:ilvl w:val="0"/>
                <w:numId w:val="2"/>
              </w:numPr>
              <w:tabs>
                <w:tab w:val="left" w:pos="3868"/>
              </w:tabs>
              <w:rPr>
                <w:b/>
              </w:rPr>
            </w:pPr>
            <w:r w:rsidRPr="00DD190F">
              <w:rPr>
                <w:b/>
              </w:rPr>
              <w:t>Identification</w:t>
            </w:r>
          </w:p>
        </w:tc>
      </w:tr>
      <w:tr w:rsidR="00DD190F" w:rsidTr="00AD73C6">
        <w:trPr>
          <w:gridBefore w:val="1"/>
          <w:wBefore w:w="71" w:type="dxa"/>
          <w:jc w:val="center"/>
        </w:trPr>
        <w:tc>
          <w:tcPr>
            <w:tcW w:w="5050" w:type="dxa"/>
          </w:tcPr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  <w:r w:rsidRPr="00DD190F">
              <w:rPr>
                <w:b/>
              </w:rPr>
              <w:t>Nom</w:t>
            </w: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  <w:r w:rsidRPr="00DD190F">
              <w:rPr>
                <w:b/>
              </w:rPr>
              <w:t>Université</w:t>
            </w: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  <w:r w:rsidRPr="00DD190F">
              <w:rPr>
                <w:b/>
              </w:rPr>
              <w:t>Adresse postale</w:t>
            </w: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  <w:r w:rsidRPr="00DD190F">
              <w:rPr>
                <w:b/>
              </w:rPr>
              <w:t>Ville</w:t>
            </w: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  <w:r w:rsidRPr="00DD190F">
              <w:rPr>
                <w:b/>
              </w:rPr>
              <w:t xml:space="preserve">Téléphone               </w:t>
            </w:r>
          </w:p>
        </w:tc>
        <w:tc>
          <w:tcPr>
            <w:tcW w:w="5227" w:type="dxa"/>
            <w:gridSpan w:val="2"/>
          </w:tcPr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  <w:r w:rsidRPr="00DD190F">
              <w:rPr>
                <w:b/>
              </w:rPr>
              <w:t>Prénom                       M</w:t>
            </w:r>
            <w:r w:rsidRPr="00DD190F">
              <w:rPr>
                <w:b/>
              </w:rPr>
              <w:sym w:font="Wingdings" w:char="F06F"/>
            </w:r>
            <w:r w:rsidRPr="00DD190F">
              <w:rPr>
                <w:b/>
              </w:rPr>
              <w:t xml:space="preserve">                    Mme</w:t>
            </w:r>
            <w:r w:rsidRPr="00DD190F">
              <w:rPr>
                <w:b/>
              </w:rPr>
              <w:sym w:font="Wingdings" w:char="F06F"/>
            </w: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  <w:r w:rsidRPr="00DD190F">
              <w:rPr>
                <w:b/>
              </w:rPr>
              <w:t>Organisme ou  laboratoire de recherche</w:t>
            </w: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  <w:r w:rsidRPr="00DD190F">
              <w:rPr>
                <w:b/>
              </w:rPr>
              <w:t>Pays</w:t>
            </w: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  <w:r w:rsidRPr="00DD190F">
              <w:rPr>
                <w:b/>
              </w:rPr>
              <w:t xml:space="preserve">Courriel </w:t>
            </w:r>
          </w:p>
          <w:p w:rsidR="00DD190F" w:rsidRPr="00DD190F" w:rsidRDefault="00DD190F" w:rsidP="00DD190F">
            <w:pPr>
              <w:tabs>
                <w:tab w:val="left" w:pos="3868"/>
              </w:tabs>
              <w:rPr>
                <w:b/>
              </w:rPr>
            </w:pPr>
          </w:p>
        </w:tc>
      </w:tr>
      <w:tr w:rsidR="00DD190F" w:rsidRPr="00DD190F" w:rsidTr="00AD73C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0207" w:type="dxa"/>
            <w:gridSpan w:val="3"/>
            <w:shd w:val="clear" w:color="auto" w:fill="C4BC96" w:themeFill="background2" w:themeFillShade="BF"/>
          </w:tcPr>
          <w:p w:rsidR="00DD190F" w:rsidRPr="00DD190F" w:rsidRDefault="00DD190F" w:rsidP="00DD190F">
            <w:pPr>
              <w:pStyle w:val="PargrafodaLista"/>
              <w:numPr>
                <w:ilvl w:val="0"/>
                <w:numId w:val="2"/>
              </w:numPr>
              <w:tabs>
                <w:tab w:val="left" w:pos="3868"/>
              </w:tabs>
              <w:rPr>
                <w:b/>
              </w:rPr>
            </w:pPr>
            <w:r>
              <w:rPr>
                <w:b/>
              </w:rPr>
              <w:t>Frais d’inscription</w:t>
            </w:r>
            <w:r w:rsidR="0047029E">
              <w:rPr>
                <w:rStyle w:val="Refdenotaderodap"/>
                <w:b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</w:tr>
      <w:tr w:rsidR="00DD190F" w:rsidTr="00AD73C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0207" w:type="dxa"/>
            <w:gridSpan w:val="3"/>
          </w:tcPr>
          <w:p w:rsidR="00546B6F" w:rsidRDefault="00546B6F" w:rsidP="00546B6F">
            <w:pPr>
              <w:suppressAutoHyphens w:val="0"/>
              <w:jc w:val="both"/>
              <w:rPr>
                <w:b/>
              </w:rPr>
            </w:pPr>
          </w:p>
          <w:p w:rsidR="00546B6F" w:rsidRPr="00546B6F" w:rsidRDefault="00DD190F" w:rsidP="00AD73C6">
            <w:pPr>
              <w:suppressAutoHyphens w:val="0"/>
              <w:jc w:val="both"/>
              <w:rPr>
                <w:b/>
              </w:rPr>
            </w:pPr>
            <w:r w:rsidRPr="00DD190F">
              <w:rPr>
                <w:b/>
              </w:rPr>
              <w:t xml:space="preserve"> </w:t>
            </w:r>
            <w:r w:rsidR="00546B6F" w:rsidRPr="00546B6F">
              <w:rPr>
                <w:b/>
              </w:rPr>
              <w:t xml:space="preserve">Première date d’inscription et de paiement : du 15 </w:t>
            </w:r>
            <w:r w:rsidR="00AD73C6">
              <w:rPr>
                <w:b/>
              </w:rPr>
              <w:t xml:space="preserve">mars </w:t>
            </w:r>
            <w:r w:rsidR="00546B6F" w:rsidRPr="00546B6F">
              <w:rPr>
                <w:b/>
              </w:rPr>
              <w:t>201</w:t>
            </w:r>
            <w:r w:rsidR="00AD73C6">
              <w:rPr>
                <w:b/>
              </w:rPr>
              <w:t>6</w:t>
            </w:r>
            <w:r w:rsidR="00546B6F" w:rsidRPr="00546B6F">
              <w:rPr>
                <w:b/>
              </w:rPr>
              <w:t xml:space="preserve"> au</w:t>
            </w:r>
            <w:r w:rsidR="00AD73C6">
              <w:rPr>
                <w:b/>
              </w:rPr>
              <w:t xml:space="preserve"> 31 mai 2016</w:t>
            </w:r>
          </w:p>
          <w:p w:rsidR="00546B6F" w:rsidRDefault="00546B6F" w:rsidP="00AD73C6">
            <w:pPr>
              <w:pStyle w:val="PargrafodaLista"/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120 € pour les </w:t>
            </w:r>
            <w:r w:rsidR="00AD73C6">
              <w:t>enseignants-chercheurs</w:t>
            </w:r>
            <w:r>
              <w:t xml:space="preserve"> </w:t>
            </w:r>
          </w:p>
          <w:p w:rsidR="00546B6F" w:rsidRDefault="00546B6F" w:rsidP="00546B6F">
            <w:pPr>
              <w:pStyle w:val="PargrafodaLista"/>
              <w:numPr>
                <w:ilvl w:val="0"/>
                <w:numId w:val="3"/>
              </w:numPr>
              <w:suppressAutoHyphens w:val="0"/>
              <w:jc w:val="both"/>
            </w:pPr>
            <w:r>
              <w:t>80 € pour les étudiants (sur présentation d’un justificatif)</w:t>
            </w:r>
          </w:p>
          <w:p w:rsidR="00546B6F" w:rsidRPr="00546B6F" w:rsidRDefault="00546B6F" w:rsidP="00AD73C6">
            <w:pPr>
              <w:suppressAutoHyphens w:val="0"/>
              <w:jc w:val="both"/>
              <w:rPr>
                <w:b/>
              </w:rPr>
            </w:pPr>
            <w:r w:rsidRPr="00546B6F">
              <w:rPr>
                <w:b/>
              </w:rPr>
              <w:t xml:space="preserve">Deuxième date de paiement : du </w:t>
            </w:r>
            <w:r w:rsidR="00AD73C6">
              <w:rPr>
                <w:b/>
              </w:rPr>
              <w:t>1</w:t>
            </w:r>
            <w:r w:rsidR="00AD73C6" w:rsidRPr="00AD73C6">
              <w:rPr>
                <w:b/>
                <w:vertAlign w:val="superscript"/>
              </w:rPr>
              <w:t>er</w:t>
            </w:r>
            <w:r w:rsidR="00AD73C6">
              <w:rPr>
                <w:b/>
              </w:rPr>
              <w:t xml:space="preserve"> juin</w:t>
            </w:r>
            <w:r w:rsidRPr="00546B6F">
              <w:rPr>
                <w:b/>
              </w:rPr>
              <w:t xml:space="preserve"> au </w:t>
            </w:r>
            <w:r w:rsidR="00AD73C6">
              <w:rPr>
                <w:b/>
              </w:rPr>
              <w:t>31 août 2016</w:t>
            </w:r>
            <w:r w:rsidRPr="00546B6F">
              <w:rPr>
                <w:b/>
              </w:rPr>
              <w:t xml:space="preserve"> </w:t>
            </w:r>
          </w:p>
          <w:p w:rsidR="00546B6F" w:rsidRPr="00AD73C6" w:rsidRDefault="00546B6F" w:rsidP="00AD73C6">
            <w:pPr>
              <w:pStyle w:val="PargrafodaLista"/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170 € </w:t>
            </w:r>
            <w:r w:rsidR="00AD73C6">
              <w:t>pour les enseignants-chercheurs</w:t>
            </w:r>
          </w:p>
          <w:p w:rsidR="00546B6F" w:rsidRPr="00AD73C6" w:rsidRDefault="00546B6F" w:rsidP="00AD73C6">
            <w:pPr>
              <w:pStyle w:val="PargrafodaLista"/>
              <w:numPr>
                <w:ilvl w:val="0"/>
                <w:numId w:val="3"/>
              </w:numPr>
              <w:suppressAutoHyphens w:val="0"/>
              <w:jc w:val="both"/>
            </w:pPr>
            <w:r>
              <w:t>130 € pour les étudiants</w:t>
            </w:r>
            <w:r w:rsidR="00AD73C6">
              <w:t xml:space="preserve"> (sur présentation d’un justificatif)</w:t>
            </w:r>
          </w:p>
          <w:p w:rsidR="00350918" w:rsidRPr="00546B6F" w:rsidRDefault="00350918" w:rsidP="00546B6F">
            <w:pPr>
              <w:suppressAutoHyphens w:val="0"/>
              <w:jc w:val="both"/>
              <w:rPr>
                <w:b/>
                <w:color w:val="FF0000"/>
              </w:rPr>
            </w:pPr>
          </w:p>
          <w:p w:rsidR="00546B6F" w:rsidRPr="00AD73C6" w:rsidRDefault="00AD73C6" w:rsidP="00AD73C6">
            <w:pPr>
              <w:suppressAutoHyphens w:val="0"/>
              <w:jc w:val="both"/>
              <w:rPr>
                <w:bCs/>
              </w:rPr>
            </w:pPr>
            <w:r w:rsidRPr="00AD73C6">
              <w:rPr>
                <w:bCs/>
              </w:rPr>
              <w:t>Le</w:t>
            </w:r>
            <w:r w:rsidR="00546B6F" w:rsidRPr="00AD73C6">
              <w:rPr>
                <w:bCs/>
              </w:rPr>
              <w:t xml:space="preserve"> paiement</w:t>
            </w:r>
            <w:r w:rsidRPr="00AD73C6">
              <w:rPr>
                <w:bCs/>
              </w:rPr>
              <w:t xml:space="preserve"> peut</w:t>
            </w:r>
            <w:r w:rsidR="00546B6F" w:rsidRPr="00AD73C6">
              <w:rPr>
                <w:bCs/>
              </w:rPr>
              <w:t xml:space="preserve"> </w:t>
            </w:r>
            <w:r>
              <w:rPr>
                <w:bCs/>
              </w:rPr>
              <w:t>se fait</w:t>
            </w:r>
            <w:r w:rsidR="00546B6F" w:rsidRPr="00AD73C6">
              <w:rPr>
                <w:bCs/>
              </w:rPr>
              <w:t xml:space="preserve"> par virement sur le compte suivant : </w:t>
            </w:r>
          </w:p>
          <w:p w:rsidR="00546B6F" w:rsidRPr="00546B6F" w:rsidRDefault="00546B6F" w:rsidP="00546B6F">
            <w:pPr>
              <w:suppressAutoHyphens w:val="0"/>
              <w:jc w:val="both"/>
            </w:pPr>
            <w:r w:rsidRPr="001415EE">
              <w:object w:dxaOrig="1197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pt;height:135pt" o:ole="">
                  <v:imagedata r:id="rId9" o:title=""/>
                </v:shape>
                <o:OLEObject Type="Embed" ProgID="PBrush" ShapeID="_x0000_i1025" DrawAspect="Content" ObjectID="_1519808230" r:id="rId10"/>
              </w:object>
            </w:r>
          </w:p>
          <w:p w:rsidR="00DD190F" w:rsidRPr="00AD73C6" w:rsidRDefault="00AD73C6" w:rsidP="00AD73C6">
            <w:pPr>
              <w:suppressAutoHyphens w:val="0"/>
              <w:jc w:val="both"/>
              <w:rPr>
                <w:b/>
                <w:color w:val="FF0000"/>
              </w:rPr>
            </w:pPr>
            <w:r w:rsidRPr="00AD73C6">
              <w:rPr>
                <w:b/>
                <w:color w:val="FF0000"/>
              </w:rPr>
              <w:t>Veuillez spécifier le motif de votre virement bancaire : Colloque CIDS 2016</w:t>
            </w:r>
          </w:p>
        </w:tc>
      </w:tr>
      <w:tr w:rsidR="00DD190F" w:rsidRPr="00DD190F" w:rsidTr="00AD73C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0207" w:type="dxa"/>
            <w:gridSpan w:val="3"/>
            <w:shd w:val="clear" w:color="auto" w:fill="C4BC96" w:themeFill="background2" w:themeFillShade="BF"/>
          </w:tcPr>
          <w:p w:rsidR="00DD190F" w:rsidRPr="00DD190F" w:rsidRDefault="00DD190F" w:rsidP="00640974">
            <w:pPr>
              <w:pStyle w:val="PargrafodaLista"/>
              <w:numPr>
                <w:ilvl w:val="0"/>
                <w:numId w:val="2"/>
              </w:numPr>
              <w:tabs>
                <w:tab w:val="left" w:pos="3868"/>
              </w:tabs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</w:tr>
      <w:tr w:rsidR="00DD190F" w:rsidTr="00AD73C6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0207" w:type="dxa"/>
            <w:gridSpan w:val="3"/>
          </w:tcPr>
          <w:p w:rsidR="00DD190F" w:rsidRDefault="00DD190F" w:rsidP="00DD190F">
            <w:pPr>
              <w:tabs>
                <w:tab w:val="left" w:pos="3868"/>
              </w:tabs>
              <w:spacing w:before="120"/>
              <w:rPr>
                <w:b/>
              </w:rPr>
            </w:pPr>
            <w:r w:rsidRPr="00DD190F">
              <w:rPr>
                <w:b/>
              </w:rPr>
              <w:t xml:space="preserve"> </w:t>
            </w:r>
            <w:r>
              <w:rPr>
                <w:b/>
              </w:rPr>
              <w:t xml:space="preserve">Fait à                                 </w:t>
            </w:r>
            <w:r w:rsidR="00AA2761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    le ……………………..</w:t>
            </w:r>
          </w:p>
          <w:p w:rsidR="00DD190F" w:rsidRPr="00DD190F" w:rsidRDefault="00DD190F" w:rsidP="00AD73C6">
            <w:pPr>
              <w:tabs>
                <w:tab w:val="left" w:pos="3868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</w:tbl>
    <w:p w:rsidR="00D115BF" w:rsidRDefault="00D115BF" w:rsidP="00AD73C6">
      <w:pPr>
        <w:tabs>
          <w:tab w:val="left" w:pos="3868"/>
        </w:tabs>
        <w:jc w:val="center"/>
      </w:pPr>
    </w:p>
    <w:p w:rsidR="00DD190F" w:rsidRDefault="00DD190F" w:rsidP="00AD73C6">
      <w:pPr>
        <w:tabs>
          <w:tab w:val="left" w:pos="3868"/>
        </w:tabs>
        <w:jc w:val="center"/>
      </w:pPr>
      <w:r>
        <w:t>Cette fiche d’inscription doit être</w:t>
      </w:r>
      <w:r w:rsidR="00D27723">
        <w:t xml:space="preserve"> remplie et</w:t>
      </w:r>
      <w:r>
        <w:t xml:space="preserve"> </w:t>
      </w:r>
      <w:r w:rsidR="00C93C0D">
        <w:t>r</w:t>
      </w:r>
      <w:r>
        <w:t xml:space="preserve">envoyée </w:t>
      </w:r>
      <w:r w:rsidRPr="008C5B18">
        <w:rPr>
          <w:b/>
        </w:rPr>
        <w:t xml:space="preserve">de préférence sous forme électronique </w:t>
      </w:r>
      <w:r>
        <w:t xml:space="preserve">à l’adresse suivante : </w:t>
      </w:r>
      <w:hyperlink r:id="rId11" w:history="1">
        <w:r w:rsidR="00AD73C6" w:rsidRPr="00990772">
          <w:rPr>
            <w:rStyle w:val="Hyperlink"/>
          </w:rPr>
          <w:t>IVCIDS2016@gmail.com</w:t>
        </w:r>
      </w:hyperlink>
    </w:p>
    <w:p w:rsidR="00DD190F" w:rsidRPr="00DD190F" w:rsidRDefault="00DD190F" w:rsidP="00DD190F">
      <w:pPr>
        <w:tabs>
          <w:tab w:val="left" w:pos="3868"/>
        </w:tabs>
        <w:jc w:val="center"/>
      </w:pPr>
    </w:p>
    <w:sectPr w:rsidR="00DD190F" w:rsidRPr="00DD190F" w:rsidSect="00D115BF">
      <w:headerReference w:type="default" r:id="rId12"/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14" w:rsidRDefault="001F5A14" w:rsidP="00DD190F">
      <w:r>
        <w:separator/>
      </w:r>
    </w:p>
  </w:endnote>
  <w:endnote w:type="continuationSeparator" w:id="0">
    <w:p w:rsidR="001F5A14" w:rsidRDefault="001F5A14" w:rsidP="00DD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14" w:rsidRDefault="001F5A14" w:rsidP="00DD190F">
      <w:r>
        <w:separator/>
      </w:r>
    </w:p>
  </w:footnote>
  <w:footnote w:type="continuationSeparator" w:id="0">
    <w:p w:rsidR="001F5A14" w:rsidRDefault="001F5A14" w:rsidP="00DD190F">
      <w:r>
        <w:continuationSeparator/>
      </w:r>
    </w:p>
  </w:footnote>
  <w:footnote w:id="1">
    <w:p w:rsidR="0047029E" w:rsidRPr="0047029E" w:rsidRDefault="0047029E" w:rsidP="00AD73C6">
      <w:pPr>
        <w:jc w:val="both"/>
        <w:rPr>
          <w:sz w:val="16"/>
          <w:szCs w:val="16"/>
        </w:rPr>
      </w:pPr>
      <w:r w:rsidRPr="0047029E">
        <w:rPr>
          <w:rStyle w:val="Refdenotaderodap"/>
          <w:sz w:val="16"/>
          <w:szCs w:val="16"/>
        </w:rPr>
        <w:footnoteRef/>
      </w:r>
      <w:r w:rsidRPr="0047029E">
        <w:rPr>
          <w:sz w:val="16"/>
          <w:szCs w:val="16"/>
        </w:rPr>
        <w:t xml:space="preserve"> Les frais d’inscription couvrent : la participation au congrès, le financement de la fourniture (sacoche, badge, bloc-notes, stylos</w:t>
      </w:r>
      <w:r>
        <w:rPr>
          <w:sz w:val="16"/>
          <w:szCs w:val="16"/>
        </w:rPr>
        <w:t>, affiches, résumés</w:t>
      </w:r>
      <w:r w:rsidRPr="0047029E">
        <w:rPr>
          <w:sz w:val="16"/>
          <w:szCs w:val="16"/>
        </w:rPr>
        <w:t>,</w:t>
      </w:r>
      <w:r w:rsidR="00D115BF">
        <w:rPr>
          <w:sz w:val="16"/>
          <w:szCs w:val="16"/>
        </w:rPr>
        <w:t xml:space="preserve"> </w:t>
      </w:r>
      <w:r>
        <w:rPr>
          <w:sz w:val="16"/>
          <w:szCs w:val="16"/>
        </w:rPr>
        <w:t>etc.)</w:t>
      </w:r>
      <w:r w:rsidR="003107D5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0F" w:rsidRDefault="00DD190F" w:rsidP="00DD190F">
    <w:pPr>
      <w:pStyle w:val="Cabealho"/>
      <w:tabs>
        <w:tab w:val="left" w:pos="8205"/>
      </w:tabs>
    </w:pPr>
    <w:r>
      <w:tab/>
    </w:r>
    <w:r>
      <w:tab/>
    </w:r>
  </w:p>
  <w:p w:rsidR="00DD190F" w:rsidRPr="000A39B4" w:rsidRDefault="000A39B4" w:rsidP="000A39B4">
    <w:pPr>
      <w:pStyle w:val="Cabealho"/>
      <w:rPr>
        <w:szCs w:val="20"/>
        <w:shd w:val="clear" w:color="auto" w:fill="FFFFFF"/>
      </w:rPr>
    </w:pPr>
    <w:r>
      <w:rPr>
        <w:noProof/>
        <w:lang w:val="pt-BR" w:eastAsia="pt-BR"/>
      </w:rPr>
      <w:drawing>
        <wp:inline distT="0" distB="0" distL="0" distR="0" wp14:anchorId="24667E85" wp14:editId="0B1079DA">
          <wp:extent cx="5903595" cy="1180719"/>
          <wp:effectExtent l="19050" t="0" r="1905" b="0"/>
          <wp:docPr id="1" name="Image 1" descr="http://geolinterm.com.br/cids2016/wp-content/Cimy_Header_Images/0/SlidePrincipa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olinterm.com.br/cids2016/wp-content/Cimy_Header_Images/0/SlidePrincipal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118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6E3"/>
    <w:multiLevelType w:val="hybridMultilevel"/>
    <w:tmpl w:val="5EE4A778"/>
    <w:lvl w:ilvl="0" w:tplc="82CEA67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56FD6"/>
    <w:multiLevelType w:val="hybridMultilevel"/>
    <w:tmpl w:val="93CA46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571"/>
    <w:multiLevelType w:val="hybridMultilevel"/>
    <w:tmpl w:val="7C36BA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0F"/>
    <w:rsid w:val="000A39B4"/>
    <w:rsid w:val="001415EE"/>
    <w:rsid w:val="001721E4"/>
    <w:rsid w:val="001F5A14"/>
    <w:rsid w:val="0023408C"/>
    <w:rsid w:val="002648B4"/>
    <w:rsid w:val="00303F60"/>
    <w:rsid w:val="003107D5"/>
    <w:rsid w:val="00350918"/>
    <w:rsid w:val="00467ACB"/>
    <w:rsid w:val="0047029E"/>
    <w:rsid w:val="004E013C"/>
    <w:rsid w:val="00500559"/>
    <w:rsid w:val="0051319A"/>
    <w:rsid w:val="00546B6F"/>
    <w:rsid w:val="0056020F"/>
    <w:rsid w:val="005B4392"/>
    <w:rsid w:val="007726DA"/>
    <w:rsid w:val="007B69FD"/>
    <w:rsid w:val="007D195C"/>
    <w:rsid w:val="007F6877"/>
    <w:rsid w:val="00883C6C"/>
    <w:rsid w:val="008C5B18"/>
    <w:rsid w:val="00AA2761"/>
    <w:rsid w:val="00AD1542"/>
    <w:rsid w:val="00AD73C6"/>
    <w:rsid w:val="00BD27EC"/>
    <w:rsid w:val="00C93C0D"/>
    <w:rsid w:val="00C94CA3"/>
    <w:rsid w:val="00D115BF"/>
    <w:rsid w:val="00D27723"/>
    <w:rsid w:val="00D764D5"/>
    <w:rsid w:val="00D94D32"/>
    <w:rsid w:val="00DD190F"/>
    <w:rsid w:val="00DF3ABF"/>
    <w:rsid w:val="00F37BD4"/>
    <w:rsid w:val="00F963D3"/>
    <w:rsid w:val="00FC36E4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0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90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90F"/>
  </w:style>
  <w:style w:type="paragraph" w:styleId="Rodap">
    <w:name w:val="footer"/>
    <w:basedOn w:val="Normal"/>
    <w:link w:val="RodapChar"/>
    <w:uiPriority w:val="99"/>
    <w:semiHidden/>
    <w:unhideWhenUsed/>
    <w:rsid w:val="00DD190F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190F"/>
  </w:style>
  <w:style w:type="paragraph" w:styleId="Textodebalo">
    <w:name w:val="Balloon Text"/>
    <w:basedOn w:val="Normal"/>
    <w:link w:val="TextodebaloChar"/>
    <w:uiPriority w:val="99"/>
    <w:semiHidden/>
    <w:unhideWhenUsed/>
    <w:rsid w:val="00DD1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9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D190F"/>
  </w:style>
  <w:style w:type="table" w:styleId="Tabelacomgrade">
    <w:name w:val="Table Grid"/>
    <w:basedOn w:val="Tabelanormal"/>
    <w:uiPriority w:val="59"/>
    <w:rsid w:val="00DD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19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190F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029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029E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70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0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90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90F"/>
  </w:style>
  <w:style w:type="paragraph" w:styleId="Rodap">
    <w:name w:val="footer"/>
    <w:basedOn w:val="Normal"/>
    <w:link w:val="RodapChar"/>
    <w:uiPriority w:val="99"/>
    <w:semiHidden/>
    <w:unhideWhenUsed/>
    <w:rsid w:val="00DD190F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190F"/>
  </w:style>
  <w:style w:type="paragraph" w:styleId="Textodebalo">
    <w:name w:val="Balloon Text"/>
    <w:basedOn w:val="Normal"/>
    <w:link w:val="TextodebaloChar"/>
    <w:uiPriority w:val="99"/>
    <w:semiHidden/>
    <w:unhideWhenUsed/>
    <w:rsid w:val="00DD1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9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D190F"/>
  </w:style>
  <w:style w:type="table" w:styleId="Tabelacomgrade">
    <w:name w:val="Table Grid"/>
    <w:basedOn w:val="Tabelanormal"/>
    <w:uiPriority w:val="59"/>
    <w:rsid w:val="00DD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19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190F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029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029E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70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CIDS2016@g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9379-9B18-4361-A758-CD815BF2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Fábio Xavier</cp:lastModifiedBy>
  <cp:revision>3</cp:revision>
  <dcterms:created xsi:type="dcterms:W3CDTF">2016-03-18T01:12:00Z</dcterms:created>
  <dcterms:modified xsi:type="dcterms:W3CDTF">2016-03-18T15:11:00Z</dcterms:modified>
</cp:coreProperties>
</file>